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4A" w:rsidRDefault="007D6E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421525</wp:posOffset>
                </wp:positionV>
                <wp:extent cx="6065520" cy="769620"/>
                <wp:effectExtent l="0" t="0" r="11430" b="114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B5" w:rsidRPr="00D95A43" w:rsidRDefault="00397EB5" w:rsidP="00D95A43">
                            <w:pPr>
                              <w:ind w:left="-90" w:right="-30"/>
                              <w:rPr>
                                <w:sz w:val="20"/>
                              </w:rPr>
                            </w:pPr>
                            <w:r w:rsidRPr="00D95A43">
                              <w:rPr>
                                <w:sz w:val="20"/>
                              </w:rPr>
                              <w:t>We</w:t>
                            </w:r>
                            <w:r w:rsidR="00B662EE" w:rsidRPr="00D95A43">
                              <w:rPr>
                                <w:sz w:val="20"/>
                              </w:rPr>
                              <w:t>’ll</w:t>
                            </w:r>
                            <w:r w:rsidR="00D95A43" w:rsidRPr="00D95A43">
                              <w:rPr>
                                <w:sz w:val="20"/>
                              </w:rPr>
                              <w:t xml:space="preserve"> pay you to help other </w:t>
                            </w:r>
                            <w:r w:rsidRPr="00D95A43">
                              <w:rPr>
                                <w:sz w:val="20"/>
                              </w:rPr>
                              <w:t xml:space="preserve">mixers get started using Flavorah.  Send this form back with an original recipe using all FLV, and for each one that we publish we’ll </w:t>
                            </w:r>
                            <w:r w:rsidR="0077346F" w:rsidRPr="00D95A43">
                              <w:rPr>
                                <w:sz w:val="20"/>
                              </w:rPr>
                              <w:t xml:space="preserve">send </w:t>
                            </w:r>
                            <w:r w:rsidRPr="00D95A43">
                              <w:rPr>
                                <w:sz w:val="20"/>
                              </w:rPr>
                              <w:t>you $10 in cash or flavoring</w:t>
                            </w:r>
                            <w:r w:rsidR="00D95A43" w:rsidRPr="00D95A43">
                              <w:rPr>
                                <w:sz w:val="20"/>
                              </w:rPr>
                              <w:t xml:space="preserve"> for each one.</w:t>
                            </w:r>
                            <w:r w:rsidRPr="00D95A43">
                              <w:rPr>
                                <w:sz w:val="20"/>
                              </w:rPr>
                              <w:t xml:space="preserve">  </w:t>
                            </w:r>
                            <w:r w:rsidR="0077346F" w:rsidRPr="00D95A43">
                              <w:rPr>
                                <w:sz w:val="20"/>
                              </w:rPr>
                              <w:t xml:space="preserve">By sending this back to us, you agree to allow </w:t>
                            </w:r>
                            <w:r w:rsidR="007D6E4A" w:rsidRPr="00D95A43">
                              <w:rPr>
                                <w:sz w:val="20"/>
                              </w:rPr>
                              <w:t xml:space="preserve">Flavorah </w:t>
                            </w:r>
                            <w:r w:rsidR="0077346F" w:rsidRPr="00D95A43">
                              <w:rPr>
                                <w:sz w:val="20"/>
                              </w:rPr>
                              <w:t>to publish</w:t>
                            </w:r>
                            <w:r w:rsidR="007D6E4A" w:rsidRPr="00D95A43">
                              <w:rPr>
                                <w:sz w:val="20"/>
                              </w:rPr>
                              <w:t xml:space="preserve"> and/or link to</w:t>
                            </w:r>
                            <w:r w:rsidR="0077346F" w:rsidRPr="00D95A43">
                              <w:rPr>
                                <w:sz w:val="20"/>
                              </w:rPr>
                              <w:t xml:space="preserve"> your recipes on our blog, social media</w:t>
                            </w:r>
                            <w:r w:rsidR="007D6E4A" w:rsidRPr="00D95A43">
                              <w:rPr>
                                <w:sz w:val="20"/>
                              </w:rPr>
                              <w:t xml:space="preserve">, in </w:t>
                            </w:r>
                            <w:proofErr w:type="spellStart"/>
                            <w:r w:rsidR="007D6E4A" w:rsidRPr="00D95A43">
                              <w:rPr>
                                <w:sz w:val="20"/>
                              </w:rPr>
                              <w:t>ebook</w:t>
                            </w:r>
                            <w:proofErr w:type="spellEnd"/>
                            <w:r w:rsidR="007D6E4A" w:rsidRPr="00D95A43">
                              <w:rPr>
                                <w:sz w:val="20"/>
                              </w:rPr>
                              <w:t xml:space="preserve"> or other digital</w:t>
                            </w:r>
                            <w:r w:rsidR="00D95A43" w:rsidRPr="00D95A43">
                              <w:rPr>
                                <w:sz w:val="20"/>
                              </w:rPr>
                              <w:t xml:space="preserve"> and print</w:t>
                            </w:r>
                            <w:r w:rsidR="007D6E4A" w:rsidRPr="00D95A43">
                              <w:rPr>
                                <w:sz w:val="20"/>
                              </w:rPr>
                              <w:t xml:space="preserve"> formats with proper attribution</w:t>
                            </w:r>
                            <w:r w:rsidR="00B662EE" w:rsidRPr="00D95A43">
                              <w:rPr>
                                <w:sz w:val="20"/>
                              </w:rPr>
                              <w:t xml:space="preserve"> to the name below</w:t>
                            </w:r>
                            <w:r w:rsidR="007D6E4A" w:rsidRPr="00D95A43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2pt;width:477.6pt;height:6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">
                <v:textbox>
                  <w:txbxContent>
                    <w:p w:rsidR="00397EB5" w:rsidRPr="00D95A43" w:rsidRDefault="00397EB5" w:rsidP="00D95A43">
                      <w:pPr>
                        <w:ind w:left="-90" w:right="-30"/>
                        <w:rPr>
                          <w:sz w:val="20"/>
                        </w:rPr>
                      </w:pPr>
                      <w:r w:rsidRPr="00D95A43">
                        <w:rPr>
                          <w:sz w:val="20"/>
                        </w:rPr>
                        <w:t>We</w:t>
                      </w:r>
                      <w:r w:rsidR="00B662EE" w:rsidRPr="00D95A43">
                        <w:rPr>
                          <w:sz w:val="20"/>
                        </w:rPr>
                        <w:t>’ll</w:t>
                      </w:r>
                      <w:r w:rsidR="00D95A43" w:rsidRPr="00D95A43">
                        <w:rPr>
                          <w:sz w:val="20"/>
                        </w:rPr>
                        <w:t xml:space="preserve"> pay you to help other </w:t>
                      </w:r>
                      <w:r w:rsidRPr="00D95A43">
                        <w:rPr>
                          <w:sz w:val="20"/>
                        </w:rPr>
                        <w:t xml:space="preserve">mixers get started using Flavorah.  Send this form back with an original recipe using all FLV, and for each one that we publish we’ll </w:t>
                      </w:r>
                      <w:r w:rsidR="0077346F" w:rsidRPr="00D95A43">
                        <w:rPr>
                          <w:sz w:val="20"/>
                        </w:rPr>
                        <w:t xml:space="preserve">send </w:t>
                      </w:r>
                      <w:r w:rsidRPr="00D95A43">
                        <w:rPr>
                          <w:sz w:val="20"/>
                        </w:rPr>
                        <w:t>you $10 in cash or flavoring</w:t>
                      </w:r>
                      <w:r w:rsidR="00D95A43" w:rsidRPr="00D95A43">
                        <w:rPr>
                          <w:sz w:val="20"/>
                        </w:rPr>
                        <w:t xml:space="preserve"> for each one.</w:t>
                      </w:r>
                      <w:r w:rsidRPr="00D95A43">
                        <w:rPr>
                          <w:sz w:val="20"/>
                        </w:rPr>
                        <w:t xml:space="preserve">  </w:t>
                      </w:r>
                      <w:r w:rsidR="0077346F" w:rsidRPr="00D95A43">
                        <w:rPr>
                          <w:sz w:val="20"/>
                        </w:rPr>
                        <w:t xml:space="preserve">By sending this back to us, you agree to allow </w:t>
                      </w:r>
                      <w:r w:rsidR="007D6E4A" w:rsidRPr="00D95A43">
                        <w:rPr>
                          <w:sz w:val="20"/>
                        </w:rPr>
                        <w:t xml:space="preserve">Flavorah </w:t>
                      </w:r>
                      <w:r w:rsidR="0077346F" w:rsidRPr="00D95A43">
                        <w:rPr>
                          <w:sz w:val="20"/>
                        </w:rPr>
                        <w:t>to publish</w:t>
                      </w:r>
                      <w:r w:rsidR="007D6E4A" w:rsidRPr="00D95A43">
                        <w:rPr>
                          <w:sz w:val="20"/>
                        </w:rPr>
                        <w:t xml:space="preserve"> and/or link to</w:t>
                      </w:r>
                      <w:r w:rsidR="0077346F" w:rsidRPr="00D95A43">
                        <w:rPr>
                          <w:sz w:val="20"/>
                        </w:rPr>
                        <w:t xml:space="preserve"> your recipes on our blog, social media</w:t>
                      </w:r>
                      <w:r w:rsidR="007D6E4A" w:rsidRPr="00D95A43">
                        <w:rPr>
                          <w:sz w:val="20"/>
                        </w:rPr>
                        <w:t xml:space="preserve">, in </w:t>
                      </w:r>
                      <w:proofErr w:type="spellStart"/>
                      <w:r w:rsidR="007D6E4A" w:rsidRPr="00D95A43">
                        <w:rPr>
                          <w:sz w:val="20"/>
                        </w:rPr>
                        <w:t>ebook</w:t>
                      </w:r>
                      <w:proofErr w:type="spellEnd"/>
                      <w:r w:rsidR="007D6E4A" w:rsidRPr="00D95A43">
                        <w:rPr>
                          <w:sz w:val="20"/>
                        </w:rPr>
                        <w:t xml:space="preserve"> or other digital</w:t>
                      </w:r>
                      <w:r w:rsidR="00D95A43" w:rsidRPr="00D95A43">
                        <w:rPr>
                          <w:sz w:val="20"/>
                        </w:rPr>
                        <w:t xml:space="preserve"> and print</w:t>
                      </w:r>
                      <w:r w:rsidR="007D6E4A" w:rsidRPr="00D95A43">
                        <w:rPr>
                          <w:sz w:val="20"/>
                        </w:rPr>
                        <w:t xml:space="preserve"> formats with proper attribution</w:t>
                      </w:r>
                      <w:r w:rsidR="00B662EE" w:rsidRPr="00D95A43">
                        <w:rPr>
                          <w:sz w:val="20"/>
                        </w:rPr>
                        <w:t xml:space="preserve"> to the name below</w:t>
                      </w:r>
                      <w:r w:rsidR="007D6E4A" w:rsidRPr="00D95A43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E4A" w:rsidRDefault="007D6E4A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965"/>
        <w:gridCol w:w="6030"/>
      </w:tblGrid>
      <w:tr w:rsidR="007D6E4A" w:rsidTr="005D2E3E">
        <w:trPr>
          <w:trHeight w:val="485"/>
        </w:trPr>
        <w:tc>
          <w:tcPr>
            <w:tcW w:w="2965" w:type="dxa"/>
          </w:tcPr>
          <w:p w:rsidR="005D2E3E" w:rsidRDefault="00246937">
            <w:r>
              <w:t>Recipe</w:t>
            </w:r>
            <w:r w:rsidR="007D6E4A">
              <w:t xml:space="preserve"> Author </w:t>
            </w:r>
          </w:p>
          <w:p w:rsidR="007D6E4A" w:rsidRDefault="007D6E4A">
            <w:r>
              <w:t>(name</w:t>
            </w:r>
            <w:r w:rsidR="00246937">
              <w:t xml:space="preserve"> &amp; email</w:t>
            </w:r>
            <w:r>
              <w:t>)</w:t>
            </w:r>
          </w:p>
        </w:tc>
        <w:tc>
          <w:tcPr>
            <w:tcW w:w="6030" w:type="dxa"/>
          </w:tcPr>
          <w:p w:rsidR="007D6E4A" w:rsidRDefault="007D6E4A"/>
        </w:tc>
      </w:tr>
      <w:tr w:rsidR="007D6E4A" w:rsidTr="005D2E3E">
        <w:trPr>
          <w:trHeight w:val="566"/>
        </w:trPr>
        <w:tc>
          <w:tcPr>
            <w:tcW w:w="2965" w:type="dxa"/>
          </w:tcPr>
          <w:p w:rsidR="005D2E3E" w:rsidRDefault="007D6E4A">
            <w:r>
              <w:t xml:space="preserve">Social Media Handle </w:t>
            </w:r>
          </w:p>
          <w:p w:rsidR="007D6E4A" w:rsidRDefault="007D6E4A">
            <w:r>
              <w:t>(not required)</w:t>
            </w:r>
          </w:p>
        </w:tc>
        <w:tc>
          <w:tcPr>
            <w:tcW w:w="6030" w:type="dxa"/>
          </w:tcPr>
          <w:p w:rsidR="007D6E4A" w:rsidRDefault="007D6E4A"/>
        </w:tc>
      </w:tr>
    </w:tbl>
    <w:p w:rsidR="007D6E4A" w:rsidRDefault="007D6E4A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965"/>
        <w:gridCol w:w="6030"/>
      </w:tblGrid>
      <w:tr w:rsidR="007D6E4A" w:rsidTr="005D2E3E">
        <w:trPr>
          <w:trHeight w:val="450"/>
        </w:trPr>
        <w:tc>
          <w:tcPr>
            <w:tcW w:w="2965" w:type="dxa"/>
          </w:tcPr>
          <w:p w:rsidR="007D6E4A" w:rsidRDefault="007D6E4A">
            <w:r>
              <w:t>Recipe Name</w:t>
            </w:r>
          </w:p>
        </w:tc>
        <w:tc>
          <w:tcPr>
            <w:tcW w:w="6030" w:type="dxa"/>
          </w:tcPr>
          <w:p w:rsidR="007D6E4A" w:rsidRDefault="007D6E4A"/>
        </w:tc>
      </w:tr>
    </w:tbl>
    <w:p w:rsidR="007D6E4A" w:rsidRDefault="007D6E4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2250"/>
        <w:gridCol w:w="4050"/>
      </w:tblGrid>
      <w:tr w:rsidR="007D6E4A" w:rsidTr="00246937">
        <w:tc>
          <w:tcPr>
            <w:tcW w:w="3055" w:type="dxa"/>
          </w:tcPr>
          <w:p w:rsidR="007D6E4A" w:rsidRDefault="007D6E4A">
            <w:r>
              <w:t>Ingredient</w:t>
            </w:r>
            <w:r w:rsidR="00246937">
              <w:t xml:space="preserve"> (FLV)</w:t>
            </w:r>
          </w:p>
        </w:tc>
        <w:tc>
          <w:tcPr>
            <w:tcW w:w="2250" w:type="dxa"/>
          </w:tcPr>
          <w:p w:rsidR="007D6E4A" w:rsidRDefault="007D6E4A">
            <w:r>
              <w:t>Mix rate (% or grams)</w:t>
            </w:r>
          </w:p>
        </w:tc>
        <w:tc>
          <w:tcPr>
            <w:tcW w:w="4050" w:type="dxa"/>
          </w:tcPr>
          <w:p w:rsidR="007D6E4A" w:rsidRDefault="007D6E4A">
            <w:r>
              <w:t>Notes</w:t>
            </w:r>
          </w:p>
        </w:tc>
      </w:tr>
      <w:tr w:rsidR="007D6E4A" w:rsidTr="00246937">
        <w:tc>
          <w:tcPr>
            <w:tcW w:w="3055" w:type="dxa"/>
          </w:tcPr>
          <w:p w:rsidR="007D6E4A" w:rsidRDefault="007D6E4A">
            <w:r>
              <w:t>PG</w:t>
            </w:r>
            <w:r w:rsidR="00457CF3">
              <w:t>*</w:t>
            </w:r>
          </w:p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7D6E4A" w:rsidTr="00246937">
        <w:tc>
          <w:tcPr>
            <w:tcW w:w="3055" w:type="dxa"/>
          </w:tcPr>
          <w:p w:rsidR="007D6E4A" w:rsidRDefault="007D6E4A">
            <w:r>
              <w:t>VG</w:t>
            </w:r>
            <w:r w:rsidR="00457CF3">
              <w:t>*</w:t>
            </w:r>
          </w:p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246937" w:rsidTr="00246937">
        <w:tc>
          <w:tcPr>
            <w:tcW w:w="3055" w:type="dxa"/>
          </w:tcPr>
          <w:p w:rsidR="00246937" w:rsidRDefault="00246937"/>
        </w:tc>
        <w:tc>
          <w:tcPr>
            <w:tcW w:w="2250" w:type="dxa"/>
          </w:tcPr>
          <w:p w:rsidR="00246937" w:rsidRDefault="00246937"/>
        </w:tc>
        <w:tc>
          <w:tcPr>
            <w:tcW w:w="4050" w:type="dxa"/>
          </w:tcPr>
          <w:p w:rsidR="00246937" w:rsidRDefault="00246937"/>
        </w:tc>
      </w:tr>
      <w:tr w:rsidR="00246937" w:rsidTr="00246937">
        <w:tc>
          <w:tcPr>
            <w:tcW w:w="3055" w:type="dxa"/>
          </w:tcPr>
          <w:p w:rsidR="00246937" w:rsidRDefault="00246937"/>
        </w:tc>
        <w:tc>
          <w:tcPr>
            <w:tcW w:w="2250" w:type="dxa"/>
          </w:tcPr>
          <w:p w:rsidR="00246937" w:rsidRDefault="00246937"/>
        </w:tc>
        <w:tc>
          <w:tcPr>
            <w:tcW w:w="4050" w:type="dxa"/>
          </w:tcPr>
          <w:p w:rsidR="00246937" w:rsidRDefault="00246937"/>
        </w:tc>
      </w:tr>
      <w:tr w:rsidR="00246937" w:rsidTr="00246937">
        <w:tc>
          <w:tcPr>
            <w:tcW w:w="3055" w:type="dxa"/>
          </w:tcPr>
          <w:p w:rsidR="00246937" w:rsidRDefault="00246937"/>
        </w:tc>
        <w:tc>
          <w:tcPr>
            <w:tcW w:w="2250" w:type="dxa"/>
          </w:tcPr>
          <w:p w:rsidR="00246937" w:rsidRDefault="00246937"/>
        </w:tc>
        <w:tc>
          <w:tcPr>
            <w:tcW w:w="4050" w:type="dxa"/>
          </w:tcPr>
          <w:p w:rsidR="00246937" w:rsidRDefault="00246937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  <w:tr w:rsidR="00246937" w:rsidTr="00246937">
        <w:tc>
          <w:tcPr>
            <w:tcW w:w="3055" w:type="dxa"/>
          </w:tcPr>
          <w:p w:rsidR="00246937" w:rsidRDefault="00246937"/>
        </w:tc>
        <w:tc>
          <w:tcPr>
            <w:tcW w:w="2250" w:type="dxa"/>
          </w:tcPr>
          <w:p w:rsidR="00246937" w:rsidRDefault="00246937"/>
        </w:tc>
        <w:tc>
          <w:tcPr>
            <w:tcW w:w="4050" w:type="dxa"/>
          </w:tcPr>
          <w:p w:rsidR="00246937" w:rsidRDefault="00246937"/>
        </w:tc>
      </w:tr>
      <w:tr w:rsidR="005D2E3E" w:rsidTr="00246937">
        <w:tc>
          <w:tcPr>
            <w:tcW w:w="3055" w:type="dxa"/>
          </w:tcPr>
          <w:p w:rsidR="005D2E3E" w:rsidRDefault="005D2E3E"/>
        </w:tc>
        <w:tc>
          <w:tcPr>
            <w:tcW w:w="2250" w:type="dxa"/>
          </w:tcPr>
          <w:p w:rsidR="005D2E3E" w:rsidRDefault="005D2E3E"/>
        </w:tc>
        <w:tc>
          <w:tcPr>
            <w:tcW w:w="4050" w:type="dxa"/>
          </w:tcPr>
          <w:p w:rsidR="005D2E3E" w:rsidRDefault="005D2E3E"/>
        </w:tc>
      </w:tr>
      <w:tr w:rsidR="00457CF3" w:rsidTr="00246937">
        <w:tc>
          <w:tcPr>
            <w:tcW w:w="3055" w:type="dxa"/>
          </w:tcPr>
          <w:p w:rsidR="00457CF3" w:rsidRDefault="00457CF3"/>
        </w:tc>
        <w:tc>
          <w:tcPr>
            <w:tcW w:w="2250" w:type="dxa"/>
          </w:tcPr>
          <w:p w:rsidR="00457CF3" w:rsidRDefault="00457CF3"/>
        </w:tc>
        <w:tc>
          <w:tcPr>
            <w:tcW w:w="4050" w:type="dxa"/>
          </w:tcPr>
          <w:p w:rsidR="00457CF3" w:rsidRDefault="00457CF3"/>
        </w:tc>
      </w:tr>
      <w:tr w:rsidR="007D6E4A" w:rsidTr="00246937">
        <w:tc>
          <w:tcPr>
            <w:tcW w:w="3055" w:type="dxa"/>
          </w:tcPr>
          <w:p w:rsidR="007D6E4A" w:rsidRDefault="007D6E4A"/>
        </w:tc>
        <w:tc>
          <w:tcPr>
            <w:tcW w:w="2250" w:type="dxa"/>
          </w:tcPr>
          <w:p w:rsidR="007D6E4A" w:rsidRDefault="007D6E4A"/>
        </w:tc>
        <w:tc>
          <w:tcPr>
            <w:tcW w:w="4050" w:type="dxa"/>
          </w:tcPr>
          <w:p w:rsidR="007D6E4A" w:rsidRDefault="007D6E4A"/>
        </w:tc>
      </w:tr>
    </w:tbl>
    <w:p w:rsidR="007D6E4A" w:rsidRDefault="00D95A43">
      <w:r w:rsidRPr="00D95A43">
        <w:rPr>
          <w:sz w:val="14"/>
        </w:rPr>
        <w:t>*</w:t>
      </w:r>
      <w:r w:rsidR="00457CF3" w:rsidRPr="00D95A43">
        <w:rPr>
          <w:sz w:val="14"/>
        </w:rPr>
        <w:t>We</w:t>
      </w:r>
      <w:r w:rsidRPr="00D95A43">
        <w:rPr>
          <w:sz w:val="14"/>
        </w:rPr>
        <w:t xml:space="preserve"> go to great lengths to </w:t>
      </w:r>
      <w:r>
        <w:rPr>
          <w:sz w:val="14"/>
        </w:rPr>
        <w:t>en</w:t>
      </w:r>
      <w:r w:rsidRPr="00D95A43">
        <w:rPr>
          <w:sz w:val="14"/>
        </w:rPr>
        <w:t>sure that Flavorah flavorings are not made or derived from tobacco. For this reason we</w:t>
      </w:r>
      <w:r w:rsidR="005D2E3E">
        <w:rPr>
          <w:sz w:val="14"/>
        </w:rPr>
        <w:t xml:space="preserve"> can</w:t>
      </w:r>
      <w:r w:rsidRPr="00D95A43">
        <w:rPr>
          <w:sz w:val="14"/>
        </w:rPr>
        <w:t xml:space="preserve"> only publish zero</w:t>
      </w:r>
      <w:r w:rsidR="00457CF3" w:rsidRPr="00D95A43">
        <w:rPr>
          <w:sz w:val="14"/>
        </w:rPr>
        <w:t xml:space="preserve"> nicotine</w:t>
      </w:r>
      <w:r w:rsidRPr="00D95A43">
        <w:rPr>
          <w:sz w:val="14"/>
        </w:rPr>
        <w:t xml:space="preserve"> recipes</w:t>
      </w:r>
      <w:r w:rsidR="00457CF3" w:rsidRPr="00D95A43">
        <w:rPr>
          <w:sz w:val="14"/>
        </w:rPr>
        <w:t>.</w:t>
      </w:r>
      <w:r w:rsidR="00457CF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E4A" w:rsidTr="007D6E4A">
        <w:tc>
          <w:tcPr>
            <w:tcW w:w="9350" w:type="dxa"/>
          </w:tcPr>
          <w:p w:rsidR="007D6E4A" w:rsidRDefault="007D6E4A">
            <w:r>
              <w:t>Profile Notes</w:t>
            </w:r>
            <w:r w:rsidR="005D2E3E">
              <w:t xml:space="preserve"> </w:t>
            </w:r>
          </w:p>
        </w:tc>
      </w:tr>
      <w:tr w:rsidR="007D6E4A" w:rsidTr="007D6E4A">
        <w:trPr>
          <w:trHeight w:val="2024"/>
        </w:trPr>
        <w:tc>
          <w:tcPr>
            <w:tcW w:w="9350" w:type="dxa"/>
          </w:tcPr>
          <w:p w:rsidR="007D6E4A" w:rsidRDefault="007D6E4A">
            <w:bookmarkStart w:id="0" w:name="_GoBack"/>
            <w:bookmarkEnd w:id="0"/>
          </w:p>
        </w:tc>
      </w:tr>
    </w:tbl>
    <w:p w:rsidR="007D6E4A" w:rsidRDefault="007D6E4A"/>
    <w:p w:rsidR="00EB63B9" w:rsidRDefault="00EB63B9"/>
    <w:sectPr w:rsidR="00EB63B9" w:rsidSect="00246937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DD" w:rsidRDefault="00D929DD" w:rsidP="00397EB5">
      <w:pPr>
        <w:spacing w:after="0" w:line="240" w:lineRule="auto"/>
      </w:pPr>
      <w:r>
        <w:separator/>
      </w:r>
    </w:p>
  </w:endnote>
  <w:endnote w:type="continuationSeparator" w:id="0">
    <w:p w:rsidR="00D929DD" w:rsidRDefault="00D929DD" w:rsidP="0039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7" w:rsidRDefault="00246937" w:rsidP="00246937">
    <w:pPr>
      <w:pStyle w:val="Footer"/>
      <w:jc w:val="center"/>
    </w:pPr>
    <w:r>
      <w:t xml:space="preserve">Return to </w:t>
    </w:r>
    <w:hyperlink r:id="rId1" w:history="1">
      <w:r w:rsidRPr="003B38F8">
        <w:rPr>
          <w:rStyle w:val="Hyperlink"/>
        </w:rPr>
        <w:t>brendan@flavorah.com</w:t>
      </w:r>
    </w:hyperlink>
    <w:r>
      <w:t xml:space="preserve"> or PO Box 2624, Woodinville, WA 98072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DD" w:rsidRDefault="00D929DD" w:rsidP="00397EB5">
      <w:pPr>
        <w:spacing w:after="0" w:line="240" w:lineRule="auto"/>
      </w:pPr>
      <w:r>
        <w:separator/>
      </w:r>
    </w:p>
  </w:footnote>
  <w:footnote w:type="continuationSeparator" w:id="0">
    <w:p w:rsidR="00D929DD" w:rsidRDefault="00D929DD" w:rsidP="0039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B5" w:rsidRDefault="00397EB5" w:rsidP="00246937">
    <w:pPr>
      <w:pStyle w:val="Title"/>
    </w:pPr>
    <w:r w:rsidRPr="00454A75"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5C918F9F" wp14:editId="573F9E5A">
          <wp:simplePos x="0" y="0"/>
          <wp:positionH relativeFrom="margin">
            <wp:posOffset>-373669</wp:posOffset>
          </wp:positionH>
          <wp:positionV relativeFrom="paragraph">
            <wp:posOffset>-227330</wp:posOffset>
          </wp:positionV>
          <wp:extent cx="1234440" cy="906780"/>
          <wp:effectExtent l="0" t="0" r="381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vorah_Logo_Final_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09" b="16970"/>
                  <a:stretch/>
                </pic:blipFill>
                <pic:spPr bwMode="auto">
                  <a:xfrm>
                    <a:off x="0" y="0"/>
                    <a:ext cx="123444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6937">
      <w:t xml:space="preserve">             </w:t>
    </w:r>
    <w:r>
      <w:t>Share a Recipe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B5"/>
    <w:rsid w:val="00077418"/>
    <w:rsid w:val="00246937"/>
    <w:rsid w:val="002F1BEC"/>
    <w:rsid w:val="00397EB5"/>
    <w:rsid w:val="00457CF3"/>
    <w:rsid w:val="005D2E3E"/>
    <w:rsid w:val="00640AFD"/>
    <w:rsid w:val="0077346F"/>
    <w:rsid w:val="007C0230"/>
    <w:rsid w:val="007D6E4A"/>
    <w:rsid w:val="00B662EE"/>
    <w:rsid w:val="00D929DD"/>
    <w:rsid w:val="00D95A43"/>
    <w:rsid w:val="00EB63B9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64C55-5D24-495E-9989-AD89F183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B5"/>
  </w:style>
  <w:style w:type="paragraph" w:styleId="Footer">
    <w:name w:val="footer"/>
    <w:basedOn w:val="Normal"/>
    <w:link w:val="FooterChar"/>
    <w:uiPriority w:val="99"/>
    <w:unhideWhenUsed/>
    <w:rsid w:val="003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B5"/>
  </w:style>
  <w:style w:type="character" w:customStyle="1" w:styleId="Heading1Char">
    <w:name w:val="Heading 1 Char"/>
    <w:basedOn w:val="DefaultParagraphFont"/>
    <w:link w:val="Heading1"/>
    <w:uiPriority w:val="9"/>
    <w:rsid w:val="00397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7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D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n@flavora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Woodward</dc:creator>
  <cp:keywords/>
  <dc:description/>
  <cp:lastModifiedBy>Brendan Woodward</cp:lastModifiedBy>
  <cp:revision>2</cp:revision>
  <cp:lastPrinted>2017-04-27T22:30:00Z</cp:lastPrinted>
  <dcterms:created xsi:type="dcterms:W3CDTF">2017-04-27T21:19:00Z</dcterms:created>
  <dcterms:modified xsi:type="dcterms:W3CDTF">2017-06-13T21:14:00Z</dcterms:modified>
</cp:coreProperties>
</file>